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B54A8">
      <w:pPr>
        <w:widowControl/>
        <w:shd w:val="clear" w:color="auto" w:fill="FFFFFF"/>
        <w:spacing w:afterLines="100" w:line="600" w:lineRule="exact"/>
        <w:jc w:val="center"/>
        <w:rPr>
          <w:rFonts w:hint="eastAsia" w:ascii="方正小标宋简体" w:hAnsi="仿宋" w:eastAsia="方正小标宋简体" w:cs="宋体"/>
          <w:color w:val="000000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宋体"/>
          <w:color w:val="000000"/>
          <w:kern w:val="0"/>
          <w:sz w:val="36"/>
          <w:szCs w:val="36"/>
          <w:lang w:eastAsia="zh-CN"/>
        </w:rPr>
        <w:t>转发</w:t>
      </w:r>
      <w:r>
        <w:rPr>
          <w:rFonts w:hint="eastAsia" w:ascii="方正小标宋简体" w:hAnsi="仿宋" w:eastAsia="方正小标宋简体" w:cs="宋体"/>
          <w:color w:val="000000"/>
          <w:kern w:val="0"/>
          <w:sz w:val="36"/>
          <w:szCs w:val="36"/>
        </w:rPr>
        <w:t>福建省科协办公室转发中国科协科普部关于2025 年全国科普月有关重点活动安排的通知</w:t>
      </w:r>
    </w:p>
    <w:p w14:paraId="2451392D">
      <w:pPr>
        <w:pStyle w:val="2"/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各学院：</w:t>
      </w:r>
    </w:p>
    <w:p w14:paraId="324BE5D5"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现将《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福建省科协办公室转发中国科协科普部关于2025年全国科普月有关重点活动安排的通知</w:t>
      </w:r>
      <w:r>
        <w:rPr>
          <w:rFonts w:hint="eastAsia"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宋体" w:hAnsi="宋体" w:eastAsia="仿宋_GB2312" w:cs="Courier New"/>
          <w:color w:val="000000"/>
          <w:kern w:val="2"/>
          <w:sz w:val="34"/>
          <w:szCs w:val="34"/>
          <w:lang w:val="en-US" w:eastAsia="zh-CN" w:bidi="ar-SA"/>
        </w:rPr>
        <w:t>闽科协办普〔20</w:t>
      </w:r>
      <w:r>
        <w:rPr>
          <w:rFonts w:ascii="宋体" w:hAnsi="宋体" w:eastAsia="仿宋_GB2312" w:cs="Courier New"/>
          <w:color w:val="000000"/>
          <w:kern w:val="2"/>
          <w:sz w:val="34"/>
          <w:szCs w:val="34"/>
          <w:lang w:val="en-US" w:eastAsia="zh-CN" w:bidi="ar-SA"/>
        </w:rPr>
        <w:t>2</w:t>
      </w:r>
      <w:r>
        <w:rPr>
          <w:rFonts w:hint="eastAsia" w:ascii="宋体" w:hAnsi="宋体" w:eastAsia="仿宋_GB2312" w:cs="Courier New"/>
          <w:color w:val="000000"/>
          <w:kern w:val="2"/>
          <w:sz w:val="34"/>
          <w:szCs w:val="34"/>
          <w:lang w:val="en-US" w:eastAsia="zh-CN" w:bidi="ar-SA"/>
        </w:rPr>
        <w:t>5〕</w:t>
      </w:r>
      <w:r>
        <w:rPr>
          <w:rFonts w:hint="eastAsia" w:ascii="宋体" w:hAnsi="宋体" w:eastAsia="仿宋_GB2312" w:cs="仿宋_GB2312"/>
          <w:color w:val="000000"/>
          <w:kern w:val="2"/>
          <w:sz w:val="34"/>
          <w:szCs w:val="34"/>
          <w:lang w:val="en-US" w:eastAsia="zh-CN" w:bidi="ar-SA"/>
        </w:rPr>
        <w:t>8</w:t>
      </w:r>
      <w:r>
        <w:rPr>
          <w:rFonts w:hint="eastAsia" w:ascii="宋体" w:hAnsi="宋体" w:eastAsia="仿宋_GB2312" w:cs="Courier New"/>
          <w:color w:val="000000"/>
          <w:kern w:val="2"/>
          <w:sz w:val="34"/>
          <w:szCs w:val="34"/>
          <w:lang w:val="en-US" w:eastAsia="zh-CN" w:bidi="ar-SA"/>
        </w:rPr>
        <w:t>号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转发给你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们，请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按通知要求</w:t>
      </w:r>
      <w:r>
        <w:rPr>
          <w:rFonts w:hint="eastAsia" w:ascii="仿宋" w:hAnsi="仿宋" w:eastAsia="仿宋"/>
          <w:sz w:val="32"/>
          <w:szCs w:val="32"/>
        </w:rPr>
        <w:t>积极申报。</w:t>
      </w:r>
    </w:p>
    <w:p w14:paraId="10AE86C0">
      <w:pPr>
        <w:pStyle w:val="2"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请于7月7日前将《展播活动信息表》《科普案例信息表》</w:t>
      </w:r>
      <w:r>
        <w:rPr>
          <w:rFonts w:hint="eastAsia" w:ascii="仿宋" w:hAnsi="仿宋" w:eastAsia="仿宋"/>
          <w:sz w:val="32"/>
          <w:szCs w:val="32"/>
        </w:rPr>
        <w:t>电子版发至邮箱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379261956</w:t>
      </w:r>
      <w:r>
        <w:rPr>
          <w:rFonts w:hint="eastAsia" w:ascii="仿宋" w:hAnsi="仿宋" w:eastAsia="仿宋"/>
          <w:sz w:val="32"/>
          <w:szCs w:val="32"/>
        </w:rPr>
        <w:t>@qq.com。</w:t>
      </w:r>
    </w:p>
    <w:p w14:paraId="49375A84">
      <w:pPr>
        <w:spacing w:line="600" w:lineRule="exact"/>
        <w:jc w:val="left"/>
        <w:rPr>
          <w:rFonts w:ascii="仿宋" w:hAnsi="仿宋" w:eastAsia="仿宋"/>
          <w:sz w:val="32"/>
          <w:szCs w:val="32"/>
        </w:rPr>
      </w:pPr>
    </w:p>
    <w:p w14:paraId="1B0942C7">
      <w:pPr>
        <w:pStyle w:val="2"/>
        <w:spacing w:line="600" w:lineRule="exact"/>
        <w:ind w:firstLine="5440" w:firstLineChars="17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科 研 处</w:t>
      </w:r>
    </w:p>
    <w:p w14:paraId="27FA8F20">
      <w:pPr>
        <w:spacing w:line="600" w:lineRule="exact"/>
        <w:ind w:firstLine="4960" w:firstLineChars="15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7D7E5C09">
      <w:pPr>
        <w:pStyle w:val="3"/>
        <w:jc w:val="center"/>
        <w:rPr>
          <w:rFonts w:hAnsi="宋体" w:eastAsia="方正仿宋_GBK"/>
          <w:color w:val="000000"/>
          <w:sz w:val="32"/>
        </w:rPr>
      </w:pPr>
    </w:p>
    <w:p w14:paraId="33975080">
      <w:pPr>
        <w:widowControl/>
        <w:jc w:val="left"/>
      </w:pPr>
    </w:p>
    <w:sectPr>
      <w:footerReference r:id="rId3" w:type="default"/>
      <w:pgSz w:w="11906" w:h="16838"/>
      <w:pgMar w:top="1531" w:right="1587" w:bottom="1531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5F5A3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C1FB18C">
                          <w:pPr>
                            <w:pStyle w:val="4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1FB18C">
                    <w:pPr>
                      <w:pStyle w:val="4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zJjYWM5NDM2ZWZhNjE0OWMwZGZiYjAwYjZlMDEifQ=="/>
  </w:docVars>
  <w:rsids>
    <w:rsidRoot w:val="009612E1"/>
    <w:rsid w:val="00204CD4"/>
    <w:rsid w:val="00246A41"/>
    <w:rsid w:val="002C19AF"/>
    <w:rsid w:val="002E72A2"/>
    <w:rsid w:val="00361B11"/>
    <w:rsid w:val="00420F24"/>
    <w:rsid w:val="00455773"/>
    <w:rsid w:val="00480B93"/>
    <w:rsid w:val="004F278B"/>
    <w:rsid w:val="004F7580"/>
    <w:rsid w:val="00727FA5"/>
    <w:rsid w:val="007317EC"/>
    <w:rsid w:val="00740DB0"/>
    <w:rsid w:val="007D4F8C"/>
    <w:rsid w:val="00892923"/>
    <w:rsid w:val="008D2C3C"/>
    <w:rsid w:val="009612E1"/>
    <w:rsid w:val="00A22233"/>
    <w:rsid w:val="00AD3D87"/>
    <w:rsid w:val="00B70442"/>
    <w:rsid w:val="00B74CB6"/>
    <w:rsid w:val="00CD369B"/>
    <w:rsid w:val="00CE64CB"/>
    <w:rsid w:val="00CF5339"/>
    <w:rsid w:val="00D14C59"/>
    <w:rsid w:val="00D46F39"/>
    <w:rsid w:val="00D851A0"/>
    <w:rsid w:val="00E979F9"/>
    <w:rsid w:val="00EC2C1A"/>
    <w:rsid w:val="00F03BA9"/>
    <w:rsid w:val="02547251"/>
    <w:rsid w:val="093C61E7"/>
    <w:rsid w:val="38725961"/>
    <w:rsid w:val="45736B10"/>
    <w:rsid w:val="58004EC0"/>
    <w:rsid w:val="671D7D1B"/>
    <w:rsid w:val="6E5F4023"/>
    <w:rsid w:val="77FC4E07"/>
    <w:rsid w:val="79184308"/>
    <w:rsid w:val="7D5762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jc w:val="left"/>
      <w:outlineLvl w:val="2"/>
    </w:pPr>
    <w:rPr>
      <w:rFonts w:ascii="黑体" w:hAnsi="黑体" w:eastAsia="黑体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ascii="宋体" w:hAnsi="Courier New"/>
    </w:rPr>
  </w:style>
  <w:style w:type="paragraph" w:styleId="4">
    <w:name w:val="footer"/>
    <w:basedOn w:val="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ITSK.com</Company>
  <Pages>1</Pages>
  <Words>157</Words>
  <Characters>185</Characters>
  <Lines>12</Lines>
  <Paragraphs>3</Paragraphs>
  <TotalTime>1</TotalTime>
  <ScaleCrop>false</ScaleCrop>
  <LinksUpToDate>false</LinksUpToDate>
  <CharactersWithSpaces>189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2023-06-13T07:37:00Z</dcterms:created>
  <dc:creator>SkyUser</dc:creator>
  <cp:lastModifiedBy>浏家小妞拉大锯</cp:lastModifiedBy>
  <cp:lastPrinted>2023-06-15T01:59:00Z</cp:lastPrinted>
  <dcterms:modified xsi:type="dcterms:W3CDTF">2025-06-30T08:08:03Z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588E771EA2FC452B82537A09AF19B7AE_13</vt:lpwstr>
  </property>
  <property fmtid="{D5CDD505-2E9C-101B-9397-08002B2CF9AE}" pid="4" name="KSOTemplateDocerSaveRecord">
    <vt:lpwstr>eyJoZGlkIjoiZjg1ZGI0ZGRjNmE4MTExYTllMjIzNzZiODBhZDQxNzciLCJ1c2VySWQiOiIyODc2OTAyMDEifQ==</vt:lpwstr>
  </property>
</Properties>
</file>